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41AF85" w14:textId="2DC9E843" w:rsidR="002C5731" w:rsidRPr="00244A93" w:rsidRDefault="002C5731" w:rsidP="00EF71EA">
      <w:pPr>
        <w:pBdr>
          <w:top w:val="nil"/>
          <w:left w:val="nil"/>
          <w:bottom w:val="nil"/>
          <w:right w:val="nil"/>
          <w:between w:val="nil"/>
          <w:bar w:val="nil"/>
        </w:pBdr>
        <w:spacing w:after="200" w:line="276" w:lineRule="auto"/>
        <w:ind w:left="2124"/>
        <w:rPr>
          <w:rFonts w:ascii="Arial Narrow" w:eastAsia="Arial Narrow" w:hAnsi="Arial Narrow" w:cs="Arial Narrow"/>
          <w:color w:val="000000"/>
          <w:kern w:val="0"/>
          <w:u w:color="000000"/>
          <w:bdr w:val="nil"/>
          <w:lang w:eastAsia="fr-FR"/>
          <w14:textOutline w14:w="0" w14:cap="flat" w14:cmpd="sng" w14:algn="ctr">
            <w14:noFill/>
            <w14:prstDash w14:val="solid"/>
            <w14:bevel/>
          </w14:textOutline>
          <w14:ligatures w14:val="none"/>
        </w:rPr>
      </w:pPr>
      <w:bookmarkStart w:id="0" w:name="_Hlk192659840"/>
      <w:r w:rsidRPr="00244A93">
        <w:rPr>
          <w:rFonts w:ascii="Arial Narrow" w:eastAsia="Arial Narrow" w:hAnsi="Arial Narrow" w:cs="Arial Narrow"/>
          <w:color w:val="000000"/>
          <w:kern w:val="0"/>
          <w:u w:color="000000"/>
          <w:bdr w:val="nil"/>
          <w:lang w:eastAsia="fr-FR"/>
          <w14:textOutline w14:w="0" w14:cap="flat" w14:cmpd="sng" w14:algn="ctr">
            <w14:noFill/>
            <w14:prstDash w14:val="solid"/>
            <w14:bevel/>
          </w14:textOutline>
          <w14:ligatures w14:val="none"/>
        </w:rPr>
        <w:t xml:space="preserve">                            </w:t>
      </w:r>
      <w:r w:rsidR="00EF71EA">
        <w:rPr>
          <w:rFonts w:ascii="Arial Narrow" w:eastAsia="Arial Narrow" w:hAnsi="Arial Narrow" w:cs="Arial Narrow"/>
          <w:color w:val="000000"/>
          <w:kern w:val="0"/>
          <w:u w:color="000000"/>
          <w:bdr w:val="nil"/>
          <w:lang w:eastAsia="fr-FR"/>
          <w14:textOutline w14:w="0" w14:cap="flat" w14:cmpd="sng" w14:algn="ctr">
            <w14:noFill/>
            <w14:prstDash w14:val="solid"/>
            <w14:bevel/>
          </w14:textOutline>
          <w14:ligatures w14:val="none"/>
        </w:rPr>
        <w:t xml:space="preserve">                               </w:t>
      </w:r>
      <w:r w:rsidRPr="00244A93">
        <w:rPr>
          <w:rFonts w:ascii="Arial Narrow" w:eastAsia="Arial Narrow" w:hAnsi="Arial Narrow" w:cs="Arial Narrow"/>
          <w:color w:val="000000"/>
          <w:kern w:val="0"/>
          <w:u w:color="000000"/>
          <w:bdr w:val="nil"/>
          <w:lang w:eastAsia="fr-FR"/>
          <w14:textOutline w14:w="0" w14:cap="flat" w14:cmpd="sng" w14:algn="ctr">
            <w14:noFill/>
            <w14:prstDash w14:val="solid"/>
            <w14:bevel/>
          </w14:textOutline>
          <w14:ligatures w14:val="none"/>
        </w:rPr>
        <w:t>Kinshasa, le</w:t>
      </w:r>
      <w:r w:rsidR="006B2FC5">
        <w:rPr>
          <w:rFonts w:ascii="Arial Narrow" w:eastAsia="Arial Narrow" w:hAnsi="Arial Narrow" w:cs="Arial Narrow"/>
          <w:color w:val="000000"/>
          <w:kern w:val="0"/>
          <w:u w:color="000000"/>
          <w:bdr w:val="nil"/>
          <w:lang w:eastAsia="fr-FR"/>
          <w14:textOutline w14:w="0" w14:cap="flat" w14:cmpd="sng" w14:algn="ctr">
            <w14:noFill/>
            <w14:prstDash w14:val="solid"/>
            <w14:bevel/>
          </w14:textOutline>
          <w14:ligatures w14:val="none"/>
        </w:rPr>
        <w:t xml:space="preserve"> 29 Octobre</w:t>
      </w:r>
      <w:r w:rsidR="002575FD">
        <w:rPr>
          <w:rFonts w:ascii="Arial Narrow" w:eastAsia="Arial Narrow" w:hAnsi="Arial Narrow" w:cs="Arial Narrow"/>
          <w:color w:val="000000"/>
          <w:kern w:val="0"/>
          <w:u w:color="000000"/>
          <w:bdr w:val="nil"/>
          <w:lang w:eastAsia="fr-FR"/>
          <w14:textOutline w14:w="0" w14:cap="flat" w14:cmpd="sng" w14:algn="ctr">
            <w14:noFill/>
            <w14:prstDash w14:val="solid"/>
            <w14:bevel/>
          </w14:textOutline>
          <w14:ligatures w14:val="none"/>
        </w:rPr>
        <w:t xml:space="preserve"> 2025</w:t>
      </w:r>
    </w:p>
    <w:p w14:paraId="0B745AF1" w14:textId="77777777" w:rsidR="002575FD" w:rsidRDefault="002575FD" w:rsidP="00EF71EA">
      <w:pPr>
        <w:widowControl w:val="0"/>
        <w:autoSpaceDE w:val="0"/>
        <w:autoSpaceDN w:val="0"/>
        <w:spacing w:after="0" w:line="240" w:lineRule="auto"/>
        <w:ind w:left="5316"/>
        <w:jc w:val="both"/>
        <w:rPr>
          <w:rFonts w:ascii="Arial Narrow" w:eastAsia="Candara" w:hAnsi="Arial Narrow" w:cs="Candara"/>
          <w:kern w:val="0"/>
          <w14:ligatures w14:val="none"/>
        </w:rPr>
      </w:pPr>
    </w:p>
    <w:p w14:paraId="414AA8E5" w14:textId="77777777" w:rsidR="000C7D6A" w:rsidRDefault="005D4651" w:rsidP="00EF37D4">
      <w:pPr>
        <w:widowControl w:val="0"/>
        <w:autoSpaceDE w:val="0"/>
        <w:autoSpaceDN w:val="0"/>
        <w:spacing w:after="0" w:line="240" w:lineRule="auto"/>
        <w:ind w:left="5316"/>
        <w:jc w:val="both"/>
        <w:rPr>
          <w:rFonts w:ascii="Arial Narrow" w:eastAsia="Candara" w:hAnsi="Arial Narrow" w:cs="Candara"/>
          <w:b/>
          <w:kern w:val="0"/>
          <w14:ligatures w14:val="none"/>
        </w:rPr>
      </w:pPr>
      <w:r w:rsidRPr="00244A93">
        <w:rPr>
          <w:rFonts w:ascii="Arial Narrow" w:eastAsia="Candara" w:hAnsi="Arial Narrow" w:cs="Candara"/>
          <w:kern w:val="0"/>
          <w14:ligatures w14:val="none"/>
        </w:rPr>
        <w:t>A</w:t>
      </w:r>
      <w:r w:rsidR="0044658E">
        <w:rPr>
          <w:rFonts w:ascii="Arial Narrow" w:eastAsia="Candara" w:hAnsi="Arial Narrow" w:cs="Candara"/>
          <w:kern w:val="0"/>
          <w14:ligatures w14:val="none"/>
        </w:rPr>
        <w:t xml:space="preserve"> l’attention de</w:t>
      </w:r>
      <w:r w:rsidRPr="00244A93">
        <w:rPr>
          <w:rFonts w:ascii="Arial Narrow" w:eastAsia="Candara" w:hAnsi="Arial Narrow" w:cs="Candara"/>
          <w:kern w:val="0"/>
          <w14:ligatures w14:val="none"/>
        </w:rPr>
        <w:t xml:space="preserve"> </w:t>
      </w:r>
      <w:r w:rsidR="000C7D6A">
        <w:rPr>
          <w:rFonts w:ascii="Arial Narrow" w:eastAsia="Candara" w:hAnsi="Arial Narrow" w:cs="Candara"/>
          <w:b/>
          <w:kern w:val="0"/>
          <w14:ligatures w14:val="none"/>
        </w:rPr>
        <w:t>son Excellence</w:t>
      </w:r>
      <w:r w:rsidR="00EF37D4">
        <w:rPr>
          <w:rFonts w:ascii="Arial Narrow" w:eastAsia="Candara" w:hAnsi="Arial Narrow" w:cs="Candara"/>
          <w:b/>
          <w:kern w:val="0"/>
          <w14:ligatures w14:val="none"/>
        </w:rPr>
        <w:t xml:space="preserve"> </w:t>
      </w:r>
    </w:p>
    <w:p w14:paraId="7644F08C" w14:textId="7B71BCB3" w:rsidR="002C5731" w:rsidRPr="00EF71EA" w:rsidRDefault="003914A3" w:rsidP="00EF71EA">
      <w:pPr>
        <w:widowControl w:val="0"/>
        <w:autoSpaceDE w:val="0"/>
        <w:autoSpaceDN w:val="0"/>
        <w:spacing w:after="0" w:line="240" w:lineRule="auto"/>
        <w:ind w:left="5316"/>
        <w:jc w:val="both"/>
        <w:rPr>
          <w:rFonts w:ascii="Arial Narrow" w:eastAsia="Candara" w:hAnsi="Arial Narrow" w:cs="Candara"/>
          <w:kern w:val="0"/>
          <w:sz w:val="20"/>
          <w:szCs w:val="20"/>
          <w14:ligatures w14:val="none"/>
        </w:rPr>
      </w:pPr>
      <w:r>
        <w:rPr>
          <w:rFonts w:ascii="Arial Narrow" w:eastAsia="Candara" w:hAnsi="Arial Narrow" w:cs="Candara"/>
          <w:b/>
          <w:kern w:val="0"/>
          <w14:ligatures w14:val="none"/>
        </w:rPr>
        <w:t>L’Ambassadeur</w:t>
      </w:r>
      <w:r w:rsidR="00EF37D4">
        <w:rPr>
          <w:rFonts w:ascii="Arial Narrow" w:eastAsia="Candara" w:hAnsi="Arial Narrow" w:cs="Candara"/>
          <w:b/>
          <w:kern w:val="0"/>
          <w14:ligatures w14:val="none"/>
        </w:rPr>
        <w:t xml:space="preserve"> de la République Démocratique du Congo au </w:t>
      </w:r>
      <w:r w:rsidR="006B2FC5">
        <w:rPr>
          <w:rFonts w:ascii="Arial Narrow" w:eastAsia="Candara" w:hAnsi="Arial Narrow" w:cs="Candara"/>
          <w:b/>
          <w:kern w:val="0"/>
          <w14:ligatures w14:val="none"/>
        </w:rPr>
        <w:t>Cameroun</w:t>
      </w:r>
    </w:p>
    <w:p w14:paraId="4DCD3267" w14:textId="77777777" w:rsidR="002C5731" w:rsidRPr="00244A93" w:rsidRDefault="002C5731" w:rsidP="002C5731">
      <w:pPr>
        <w:widowControl w:val="0"/>
        <w:autoSpaceDE w:val="0"/>
        <w:autoSpaceDN w:val="0"/>
        <w:spacing w:after="0" w:line="240" w:lineRule="auto"/>
        <w:jc w:val="both"/>
        <w:rPr>
          <w:rFonts w:ascii="Arial Narrow" w:eastAsia="Candara" w:hAnsi="Arial Narrow" w:cs="Candara"/>
          <w:kern w:val="0"/>
          <w14:ligatures w14:val="none"/>
        </w:rPr>
      </w:pPr>
    </w:p>
    <w:p w14:paraId="79E0760F" w14:textId="77777777" w:rsidR="002575FD" w:rsidRDefault="002C5731" w:rsidP="002575FD">
      <w:pPr>
        <w:widowControl w:val="0"/>
        <w:autoSpaceDE w:val="0"/>
        <w:autoSpaceDN w:val="0"/>
        <w:spacing w:after="0" w:line="240" w:lineRule="auto"/>
        <w:jc w:val="both"/>
        <w:rPr>
          <w:rFonts w:ascii="Arial Narrow" w:eastAsia="Candara" w:hAnsi="Arial Narrow" w:cs="Candara"/>
          <w:b/>
          <w:kern w:val="0"/>
          <w14:ligatures w14:val="none"/>
        </w:rPr>
      </w:pPr>
      <w:r w:rsidRPr="00FF54D6">
        <w:rPr>
          <w:rFonts w:ascii="Arial Narrow" w:eastAsia="Candara" w:hAnsi="Arial Narrow" w:cs="Candara"/>
          <w:b/>
          <w:bCs/>
          <w:kern w:val="0"/>
          <w14:ligatures w14:val="none"/>
        </w:rPr>
        <w:t xml:space="preserve">Concerne : </w:t>
      </w:r>
      <w:bookmarkEnd w:id="0"/>
      <w:r w:rsidR="002575FD" w:rsidRPr="00FF54D6">
        <w:rPr>
          <w:rFonts w:ascii="Arial Narrow" w:eastAsia="Candara" w:hAnsi="Arial Narrow" w:cs="Candara"/>
          <w:b/>
          <w:bCs/>
          <w:kern w:val="0"/>
          <w14:ligatures w14:val="none"/>
        </w:rPr>
        <w:t>Lettre</w:t>
      </w:r>
      <w:r w:rsidR="002575FD" w:rsidRPr="002575FD">
        <w:rPr>
          <w:rFonts w:ascii="Arial Narrow" w:eastAsia="Candara" w:hAnsi="Arial Narrow" w:cs="Candara"/>
          <w:b/>
          <w:kern w:val="0"/>
          <w14:ligatures w14:val="none"/>
        </w:rPr>
        <w:t xml:space="preserve"> d'invitation pour demande de Visa</w:t>
      </w:r>
    </w:p>
    <w:p w14:paraId="38789456" w14:textId="77777777" w:rsidR="002575FD" w:rsidRPr="002575FD" w:rsidRDefault="002575FD" w:rsidP="002575FD">
      <w:pPr>
        <w:widowControl w:val="0"/>
        <w:autoSpaceDE w:val="0"/>
        <w:autoSpaceDN w:val="0"/>
        <w:spacing w:after="0" w:line="240" w:lineRule="auto"/>
        <w:jc w:val="both"/>
        <w:rPr>
          <w:rFonts w:ascii="Arial Narrow" w:eastAsia="Candara" w:hAnsi="Arial Narrow" w:cs="Candara"/>
          <w:b/>
          <w:kern w:val="0"/>
          <w14:ligatures w14:val="none"/>
        </w:rPr>
      </w:pPr>
    </w:p>
    <w:p w14:paraId="630352A9" w14:textId="77777777" w:rsidR="00FF54D6" w:rsidRDefault="00FF54D6" w:rsidP="002575FD">
      <w:pPr>
        <w:widowControl w:val="0"/>
        <w:autoSpaceDE w:val="0"/>
        <w:autoSpaceDN w:val="0"/>
        <w:spacing w:after="0" w:line="240" w:lineRule="auto"/>
        <w:jc w:val="both"/>
        <w:rPr>
          <w:rFonts w:ascii="Arial Narrow" w:eastAsia="Candara" w:hAnsi="Arial Narrow" w:cs="Candara"/>
          <w:b/>
          <w:kern w:val="0"/>
          <w14:ligatures w14:val="none"/>
        </w:rPr>
      </w:pPr>
    </w:p>
    <w:p w14:paraId="331E1B1B" w14:textId="0019E11B" w:rsidR="002575FD" w:rsidRDefault="000C7D6A" w:rsidP="002575FD">
      <w:pPr>
        <w:widowControl w:val="0"/>
        <w:autoSpaceDE w:val="0"/>
        <w:autoSpaceDN w:val="0"/>
        <w:spacing w:after="0" w:line="240" w:lineRule="auto"/>
        <w:jc w:val="both"/>
        <w:rPr>
          <w:rFonts w:ascii="Arial Narrow" w:eastAsia="Candara" w:hAnsi="Arial Narrow" w:cs="Candara"/>
          <w:b/>
          <w:kern w:val="0"/>
          <w14:ligatures w14:val="none"/>
        </w:rPr>
      </w:pPr>
      <w:r>
        <w:rPr>
          <w:rFonts w:ascii="Arial Narrow" w:eastAsia="Candara" w:hAnsi="Arial Narrow" w:cs="Candara"/>
          <w:b/>
          <w:kern w:val="0"/>
          <w14:ligatures w14:val="none"/>
        </w:rPr>
        <w:t>Excellence</w:t>
      </w:r>
      <w:r w:rsidR="002575FD" w:rsidRPr="002575FD">
        <w:rPr>
          <w:rFonts w:ascii="Arial Narrow" w:eastAsia="Candara" w:hAnsi="Arial Narrow" w:cs="Candara"/>
          <w:b/>
          <w:kern w:val="0"/>
          <w14:ligatures w14:val="none"/>
        </w:rPr>
        <w:t xml:space="preserve"> l</w:t>
      </w:r>
      <w:r w:rsidR="002575FD">
        <w:rPr>
          <w:rFonts w:ascii="Arial Narrow" w:eastAsia="Candara" w:hAnsi="Arial Narrow" w:cs="Candara"/>
          <w:b/>
          <w:kern w:val="0"/>
          <w14:ligatures w14:val="none"/>
        </w:rPr>
        <w:t>’Ambassadeur</w:t>
      </w:r>
      <w:r w:rsidR="002575FD" w:rsidRPr="002575FD">
        <w:rPr>
          <w:rFonts w:ascii="Arial Narrow" w:eastAsia="Candara" w:hAnsi="Arial Narrow" w:cs="Candara"/>
          <w:b/>
          <w:kern w:val="0"/>
          <w14:ligatures w14:val="none"/>
        </w:rPr>
        <w:t>,</w:t>
      </w:r>
    </w:p>
    <w:p w14:paraId="47F8F4ED" w14:textId="77777777" w:rsidR="002575FD" w:rsidRPr="002575FD" w:rsidRDefault="002575FD" w:rsidP="002575FD">
      <w:pPr>
        <w:widowControl w:val="0"/>
        <w:autoSpaceDE w:val="0"/>
        <w:autoSpaceDN w:val="0"/>
        <w:spacing w:after="0" w:line="240" w:lineRule="auto"/>
        <w:jc w:val="both"/>
        <w:rPr>
          <w:rFonts w:ascii="Arial Narrow" w:eastAsia="Candara" w:hAnsi="Arial Narrow" w:cs="Candara"/>
          <w:b/>
          <w:kern w:val="0"/>
          <w14:ligatures w14:val="none"/>
        </w:rPr>
      </w:pPr>
    </w:p>
    <w:p w14:paraId="6D84FCED" w14:textId="77777777" w:rsidR="000C7D6A" w:rsidRPr="005C05F0" w:rsidRDefault="002575FD" w:rsidP="000C7D6A">
      <w:pPr>
        <w:widowControl w:val="0"/>
        <w:autoSpaceDE w:val="0"/>
        <w:autoSpaceDN w:val="0"/>
        <w:spacing w:after="0" w:line="240" w:lineRule="auto"/>
        <w:jc w:val="both"/>
        <w:rPr>
          <w:rFonts w:ascii="Arial Narrow" w:eastAsia="Candara" w:hAnsi="Arial Narrow" w:cs="Candara"/>
          <w:b/>
          <w:kern w:val="0"/>
          <w14:ligatures w14:val="none"/>
        </w:rPr>
      </w:pPr>
      <w:r w:rsidRPr="002575FD">
        <w:rPr>
          <w:rFonts w:ascii="Arial Narrow" w:eastAsia="Candara" w:hAnsi="Arial Narrow" w:cs="Candara"/>
          <w:bCs/>
          <w:kern w:val="0"/>
          <w14:ligatures w14:val="none"/>
        </w:rPr>
        <w:t xml:space="preserve">Nous avons l’honneur de vous informer que </w:t>
      </w:r>
      <w:r w:rsidR="000C7D6A">
        <w:rPr>
          <w:rFonts w:ascii="Arial Narrow" w:eastAsia="Candara" w:hAnsi="Arial Narrow" w:cs="Candara"/>
          <w:bCs/>
          <w:kern w:val="0"/>
          <w14:ligatures w14:val="none"/>
        </w:rPr>
        <w:t xml:space="preserve">la République Démocratique du Congo accueillera </w:t>
      </w:r>
      <w:r w:rsidR="000C7D6A" w:rsidRPr="002575FD">
        <w:rPr>
          <w:rFonts w:ascii="Arial Narrow" w:eastAsia="Candara" w:hAnsi="Arial Narrow" w:cs="Candara"/>
          <w:bCs/>
          <w:kern w:val="0"/>
          <w14:ligatures w14:val="none"/>
        </w:rPr>
        <w:t>l</w:t>
      </w:r>
      <w:r w:rsidR="000C7D6A">
        <w:rPr>
          <w:rFonts w:ascii="Arial Narrow" w:eastAsia="Candara" w:hAnsi="Arial Narrow" w:cs="Candara"/>
          <w:bCs/>
          <w:kern w:val="0"/>
          <w14:ligatures w14:val="none"/>
        </w:rPr>
        <w:t>a 11</w:t>
      </w:r>
      <w:r w:rsidR="000C7D6A" w:rsidRPr="005C05F0">
        <w:rPr>
          <w:rFonts w:ascii="Arial Narrow" w:eastAsia="Candara" w:hAnsi="Arial Narrow" w:cs="Candara"/>
          <w:bCs/>
          <w:kern w:val="0"/>
          <w:vertAlign w:val="superscript"/>
          <w14:ligatures w14:val="none"/>
        </w:rPr>
        <w:t>ème</w:t>
      </w:r>
      <w:r w:rsidR="000C7D6A">
        <w:rPr>
          <w:rFonts w:ascii="Arial Narrow" w:eastAsia="Candara" w:hAnsi="Arial Narrow" w:cs="Candara"/>
          <w:bCs/>
          <w:kern w:val="0"/>
          <w14:ligatures w14:val="none"/>
        </w:rPr>
        <w:t xml:space="preserve"> édition du Forum des marchés des assurances </w:t>
      </w:r>
      <w:r w:rsidR="000C7D6A" w:rsidRPr="002575FD">
        <w:rPr>
          <w:rFonts w:ascii="Arial Narrow" w:eastAsia="Candara" w:hAnsi="Arial Narrow" w:cs="Candara"/>
          <w:bCs/>
          <w:kern w:val="0"/>
          <w14:ligatures w14:val="none"/>
        </w:rPr>
        <w:t>de la FANAF</w:t>
      </w:r>
      <w:r w:rsidR="000C7D6A">
        <w:rPr>
          <w:rFonts w:ascii="Arial Narrow" w:eastAsia="Candara" w:hAnsi="Arial Narrow" w:cs="Candara"/>
          <w:bCs/>
          <w:kern w:val="0"/>
          <w14:ligatures w14:val="none"/>
        </w:rPr>
        <w:t xml:space="preserve"> en collaboration avec l’Association des Sociétés d’Assurance et de Réassurance de la RDC (ASAR en sigle)</w:t>
      </w:r>
      <w:r w:rsidR="000C7D6A" w:rsidRPr="002575FD">
        <w:rPr>
          <w:rFonts w:ascii="Arial Narrow" w:eastAsia="Candara" w:hAnsi="Arial Narrow" w:cs="Candara"/>
          <w:bCs/>
          <w:kern w:val="0"/>
          <w14:ligatures w14:val="none"/>
        </w:rPr>
        <w:t>, qui</w:t>
      </w:r>
      <w:r w:rsidR="000C7D6A">
        <w:rPr>
          <w:rFonts w:ascii="Arial Narrow" w:eastAsia="Candara" w:hAnsi="Arial Narrow" w:cs="Candara"/>
          <w:bCs/>
          <w:kern w:val="0"/>
          <w14:ligatures w14:val="none"/>
        </w:rPr>
        <w:t xml:space="preserve"> </w:t>
      </w:r>
      <w:r w:rsidR="000C7D6A" w:rsidRPr="002575FD">
        <w:rPr>
          <w:rFonts w:ascii="Arial Narrow" w:eastAsia="Candara" w:hAnsi="Arial Narrow" w:cs="Candara"/>
          <w:bCs/>
          <w:kern w:val="0"/>
          <w14:ligatures w14:val="none"/>
        </w:rPr>
        <w:t>aura lieu</w:t>
      </w:r>
      <w:r w:rsidR="000C7D6A">
        <w:rPr>
          <w:rFonts w:ascii="Arial Narrow" w:eastAsia="Candara" w:hAnsi="Arial Narrow" w:cs="Candara"/>
          <w:bCs/>
          <w:kern w:val="0"/>
          <w14:ligatures w14:val="none"/>
        </w:rPr>
        <w:t xml:space="preserve"> </w:t>
      </w:r>
      <w:r w:rsidR="000C7D6A" w:rsidRPr="002575FD">
        <w:rPr>
          <w:rFonts w:ascii="Arial Narrow" w:eastAsia="Candara" w:hAnsi="Arial Narrow" w:cs="Candara"/>
          <w:bCs/>
          <w:kern w:val="0"/>
          <w14:ligatures w14:val="none"/>
        </w:rPr>
        <w:t xml:space="preserve">du </w:t>
      </w:r>
      <w:r w:rsidR="000C7D6A">
        <w:rPr>
          <w:rFonts w:ascii="Arial Narrow" w:eastAsia="Candara" w:hAnsi="Arial Narrow" w:cs="Candara"/>
          <w:bCs/>
          <w:kern w:val="0"/>
          <w14:ligatures w14:val="none"/>
        </w:rPr>
        <w:t xml:space="preserve">06 au 07 novembre </w:t>
      </w:r>
      <w:r w:rsidR="000C7D6A" w:rsidRPr="002575FD">
        <w:rPr>
          <w:rFonts w:ascii="Arial Narrow" w:eastAsia="Candara" w:hAnsi="Arial Narrow" w:cs="Candara"/>
          <w:bCs/>
          <w:kern w:val="0"/>
          <w14:ligatures w14:val="none"/>
        </w:rPr>
        <w:t>2025</w:t>
      </w:r>
      <w:r w:rsidR="000C7D6A">
        <w:rPr>
          <w:rFonts w:ascii="Arial Narrow" w:eastAsia="Candara" w:hAnsi="Arial Narrow" w:cs="Candara"/>
          <w:bCs/>
          <w:kern w:val="0"/>
          <w14:ligatures w14:val="none"/>
        </w:rPr>
        <w:t>, à l’Hôtel PULLMAN de Kinshasa</w:t>
      </w:r>
      <w:r w:rsidR="000C7D6A" w:rsidRPr="002575FD">
        <w:rPr>
          <w:rFonts w:ascii="Arial Narrow" w:eastAsia="Candara" w:hAnsi="Arial Narrow" w:cs="Candara"/>
          <w:bCs/>
          <w:kern w:val="0"/>
          <w14:ligatures w14:val="none"/>
        </w:rPr>
        <w:t xml:space="preserve">, sous le thème : </w:t>
      </w:r>
      <w:r w:rsidR="000C7D6A" w:rsidRPr="005C05F0">
        <w:rPr>
          <w:rFonts w:ascii="Arial Narrow" w:eastAsia="Candara" w:hAnsi="Arial Narrow" w:cs="Candara"/>
          <w:b/>
          <w:kern w:val="0"/>
          <w14:ligatures w14:val="none"/>
        </w:rPr>
        <w:t>« REINVENTER L'ASSURANCE AFRICAINE : CONCILIER REGULATION, INNOVATION ET INCLUSION POUR UN MARCHE DURABLE ».</w:t>
      </w:r>
    </w:p>
    <w:p w14:paraId="21E7F421" w14:textId="77777777" w:rsidR="000C7D6A" w:rsidRPr="005C05F0" w:rsidRDefault="000C7D6A" w:rsidP="000C7D6A">
      <w:pPr>
        <w:widowControl w:val="0"/>
        <w:autoSpaceDE w:val="0"/>
        <w:autoSpaceDN w:val="0"/>
        <w:spacing w:after="0" w:line="240" w:lineRule="auto"/>
        <w:jc w:val="both"/>
        <w:rPr>
          <w:rFonts w:ascii="Arial Narrow" w:eastAsia="Candara" w:hAnsi="Arial Narrow" w:cs="Candara"/>
          <w:b/>
          <w:kern w:val="0"/>
          <w14:ligatures w14:val="none"/>
        </w:rPr>
      </w:pPr>
    </w:p>
    <w:p w14:paraId="26F61C1B" w14:textId="3570B33C" w:rsidR="000C7D6A" w:rsidRDefault="000C7D6A" w:rsidP="000C7D6A">
      <w:pPr>
        <w:widowControl w:val="0"/>
        <w:autoSpaceDE w:val="0"/>
        <w:autoSpaceDN w:val="0"/>
        <w:spacing w:after="0" w:line="240" w:lineRule="auto"/>
        <w:jc w:val="both"/>
        <w:rPr>
          <w:rFonts w:ascii="Arial Narrow" w:eastAsia="Candara" w:hAnsi="Arial Narrow" w:cs="Candara"/>
          <w:bCs/>
          <w:kern w:val="0"/>
          <w14:ligatures w14:val="none"/>
        </w:rPr>
      </w:pPr>
      <w:r>
        <w:rPr>
          <w:rFonts w:ascii="Arial Narrow" w:eastAsia="Candara" w:hAnsi="Arial Narrow" w:cs="Candara"/>
          <w:bCs/>
          <w:kern w:val="0"/>
          <w14:ligatures w14:val="none"/>
        </w:rPr>
        <w:t xml:space="preserve">A ce titre, </w:t>
      </w:r>
      <w:r w:rsidRPr="005C05F0">
        <w:rPr>
          <w:rFonts w:ascii="Arial Narrow" w:eastAsia="Candara" w:hAnsi="Arial Narrow" w:cs="Candara"/>
          <w:bCs/>
          <w:kern w:val="0"/>
          <w14:ligatures w14:val="none"/>
        </w:rPr>
        <w:t xml:space="preserve">Nous vous serions reconnaissants d’apporter votre soutien à </w:t>
      </w:r>
      <w:r w:rsidR="006D032B">
        <w:rPr>
          <w:rFonts w:ascii="Arial Narrow" w:eastAsia="Candara" w:hAnsi="Arial Narrow" w:cs="Candara"/>
          <w:bCs/>
          <w:kern w:val="0"/>
          <w14:ligatures w14:val="none"/>
        </w:rPr>
        <w:t xml:space="preserve">Mr </w:t>
      </w:r>
      <w:r w:rsidR="00BC0EAE">
        <w:rPr>
          <w:rFonts w:ascii="Arial Narrow" w:eastAsia="Candara" w:hAnsi="Arial Narrow" w:cs="Candara"/>
          <w:bCs/>
          <w:kern w:val="0"/>
          <w14:ligatures w14:val="none"/>
        </w:rPr>
        <w:t>……………………….</w:t>
      </w:r>
      <w:r>
        <w:rPr>
          <w:rFonts w:ascii="Arial Narrow" w:eastAsia="Candara" w:hAnsi="Arial Narrow" w:cs="Candara"/>
          <w:bCs/>
          <w:kern w:val="0"/>
          <w14:ligatures w14:val="none"/>
        </w:rPr>
        <w:t xml:space="preserve"> </w:t>
      </w:r>
      <w:proofErr w:type="gramStart"/>
      <w:r>
        <w:rPr>
          <w:rFonts w:ascii="Arial Narrow" w:eastAsia="Candara" w:hAnsi="Arial Narrow" w:cs="Candara"/>
          <w:bCs/>
          <w:kern w:val="0"/>
          <w14:ligatures w14:val="none"/>
        </w:rPr>
        <w:t>en</w:t>
      </w:r>
      <w:proofErr w:type="gramEnd"/>
      <w:r>
        <w:rPr>
          <w:rFonts w:ascii="Arial Narrow" w:eastAsia="Candara" w:hAnsi="Arial Narrow" w:cs="Candara"/>
          <w:bCs/>
          <w:kern w:val="0"/>
          <w14:ligatures w14:val="none"/>
        </w:rPr>
        <w:t xml:space="preserve"> sa qualité de </w:t>
      </w:r>
      <w:r w:rsidR="00BC0EAE">
        <w:rPr>
          <w:rFonts w:ascii="Arial Narrow" w:eastAsia="Candara" w:hAnsi="Arial Narrow" w:cs="Candara"/>
          <w:bCs/>
          <w:kern w:val="0"/>
          <w14:ligatures w14:val="none"/>
        </w:rPr>
        <w:t>…………………………………….</w:t>
      </w:r>
      <w:r w:rsidR="006B2FC5">
        <w:rPr>
          <w:rFonts w:ascii="Arial Narrow" w:eastAsia="Candara" w:hAnsi="Arial Narrow" w:cs="Candara"/>
          <w:bCs/>
          <w:kern w:val="0"/>
          <w14:ligatures w14:val="none"/>
        </w:rPr>
        <w:t xml:space="preserve"> </w:t>
      </w:r>
      <w:proofErr w:type="gramStart"/>
      <w:r>
        <w:rPr>
          <w:rFonts w:ascii="Arial Narrow" w:eastAsia="Candara" w:hAnsi="Arial Narrow" w:cs="Candara"/>
          <w:bCs/>
          <w:kern w:val="0"/>
          <w14:ligatures w14:val="none"/>
        </w:rPr>
        <w:t>chez</w:t>
      </w:r>
      <w:proofErr w:type="gramEnd"/>
      <w:r>
        <w:rPr>
          <w:rFonts w:ascii="Arial Narrow" w:eastAsia="Candara" w:hAnsi="Arial Narrow" w:cs="Candara"/>
          <w:bCs/>
          <w:kern w:val="0"/>
          <w14:ligatures w14:val="none"/>
        </w:rPr>
        <w:t xml:space="preserve"> </w:t>
      </w:r>
      <w:r w:rsidR="00BC0EAE">
        <w:rPr>
          <w:rFonts w:ascii="Arial Narrow" w:eastAsia="Candara" w:hAnsi="Arial Narrow" w:cs="Candara"/>
          <w:b/>
          <w:bCs/>
          <w:kern w:val="0"/>
          <w14:ligatures w14:val="none"/>
        </w:rPr>
        <w:t>…………..</w:t>
      </w:r>
      <w:r>
        <w:rPr>
          <w:rFonts w:ascii="Arial Narrow" w:eastAsia="Candara" w:hAnsi="Arial Narrow" w:cs="Candara"/>
          <w:bCs/>
          <w:kern w:val="0"/>
          <w14:ligatures w14:val="none"/>
        </w:rPr>
        <w:t xml:space="preserve">, </w:t>
      </w:r>
      <w:r w:rsidRPr="002575FD">
        <w:rPr>
          <w:rFonts w:ascii="Arial Narrow" w:eastAsia="Candara" w:hAnsi="Arial Narrow" w:cs="Candara"/>
          <w:bCs/>
          <w:kern w:val="0"/>
          <w14:ligatures w14:val="none"/>
        </w:rPr>
        <w:t>titulaire du passeport N°</w:t>
      </w:r>
      <w:r w:rsidR="00BC0EAE">
        <w:rPr>
          <w:rFonts w:ascii="Arial Narrow" w:eastAsia="Candara" w:hAnsi="Arial Narrow" w:cs="Candara"/>
          <w:b/>
          <w:bCs/>
          <w:kern w:val="0"/>
          <w14:ligatures w14:val="none"/>
        </w:rPr>
        <w:t>………………..</w:t>
      </w:r>
      <w:bookmarkStart w:id="1" w:name="_GoBack"/>
      <w:bookmarkEnd w:id="1"/>
      <w:r>
        <w:rPr>
          <w:rFonts w:ascii="Arial Narrow" w:eastAsia="Candara" w:hAnsi="Arial Narrow" w:cs="Candara"/>
          <w:bCs/>
          <w:kern w:val="0"/>
          <w14:ligatures w14:val="none"/>
        </w:rPr>
        <w:t>.</w:t>
      </w:r>
      <w:r w:rsidRPr="005C05F0">
        <w:rPr>
          <w:rFonts w:ascii="Arial Narrow" w:eastAsia="Candara" w:hAnsi="Arial Narrow" w:cs="Candara"/>
          <w:bCs/>
          <w:kern w:val="0"/>
          <w14:ligatures w14:val="none"/>
        </w:rPr>
        <w:t xml:space="preserve">afin de faciliter l’obtention de son visa d’entrée </w:t>
      </w:r>
      <w:r>
        <w:rPr>
          <w:rFonts w:ascii="Arial Narrow" w:eastAsia="Candara" w:hAnsi="Arial Narrow" w:cs="Candara"/>
          <w:bCs/>
          <w:kern w:val="0"/>
          <w14:ligatures w14:val="none"/>
        </w:rPr>
        <w:t>en République Démocratique du Congo</w:t>
      </w:r>
      <w:r w:rsidRPr="005C05F0">
        <w:rPr>
          <w:rFonts w:ascii="Arial Narrow" w:eastAsia="Candara" w:hAnsi="Arial Narrow" w:cs="Candara"/>
          <w:bCs/>
          <w:kern w:val="0"/>
          <w14:ligatures w14:val="none"/>
        </w:rPr>
        <w:t xml:space="preserve"> pour sa participation à cet événement.</w:t>
      </w:r>
    </w:p>
    <w:p w14:paraId="4AA108A8" w14:textId="77777777" w:rsidR="000C7D6A" w:rsidRDefault="000C7D6A" w:rsidP="000C7D6A">
      <w:pPr>
        <w:widowControl w:val="0"/>
        <w:autoSpaceDE w:val="0"/>
        <w:autoSpaceDN w:val="0"/>
        <w:spacing w:after="0" w:line="240" w:lineRule="auto"/>
        <w:jc w:val="both"/>
        <w:rPr>
          <w:rFonts w:ascii="Arial Narrow" w:eastAsia="Candara" w:hAnsi="Arial Narrow" w:cs="Candara"/>
          <w:bCs/>
          <w:kern w:val="0"/>
          <w14:ligatures w14:val="none"/>
        </w:rPr>
      </w:pPr>
    </w:p>
    <w:p w14:paraId="61FA42DA" w14:textId="77777777" w:rsidR="002575FD" w:rsidRPr="005C05F0" w:rsidRDefault="002575FD" w:rsidP="002575FD">
      <w:pPr>
        <w:widowControl w:val="0"/>
        <w:autoSpaceDE w:val="0"/>
        <w:autoSpaceDN w:val="0"/>
        <w:spacing w:after="0" w:line="240" w:lineRule="auto"/>
        <w:jc w:val="both"/>
        <w:rPr>
          <w:rFonts w:ascii="Arial Narrow" w:eastAsia="Candara" w:hAnsi="Arial Narrow" w:cs="Candara"/>
          <w:b/>
          <w:kern w:val="0"/>
          <w14:ligatures w14:val="none"/>
        </w:rPr>
      </w:pPr>
    </w:p>
    <w:p w14:paraId="24AC6B26" w14:textId="65043C3D" w:rsidR="002575FD" w:rsidRDefault="005C05F0" w:rsidP="002575FD">
      <w:pPr>
        <w:widowControl w:val="0"/>
        <w:autoSpaceDE w:val="0"/>
        <w:autoSpaceDN w:val="0"/>
        <w:spacing w:after="0" w:line="240" w:lineRule="auto"/>
        <w:jc w:val="both"/>
        <w:rPr>
          <w:rFonts w:ascii="Arial Narrow" w:eastAsia="Candara" w:hAnsi="Arial Narrow" w:cs="Candara"/>
          <w:bCs/>
          <w:kern w:val="0"/>
          <w14:ligatures w14:val="none"/>
        </w:rPr>
      </w:pPr>
      <w:r w:rsidRPr="005C05F0">
        <w:rPr>
          <w:rFonts w:ascii="Arial Narrow" w:eastAsia="Candara" w:hAnsi="Arial Narrow" w:cs="Candara"/>
          <w:bCs/>
          <w:kern w:val="0"/>
          <w14:ligatures w14:val="none"/>
        </w:rPr>
        <w:t>La tenue de cet événement panafricain en République Démocratique du Congo, et particulièrement à Kinshasa, vise à valoriser notre pays comme un cadre privilégié de dialogue et de partage entre experts du secteur de l’assurance, venus de différents continents, afin d’échanger leurs expériences et perspectives sur les grandes problématiques actuelles de notre industrie.</w:t>
      </w:r>
      <w:r w:rsidR="000C7D6A">
        <w:rPr>
          <w:rFonts w:ascii="Arial Narrow" w:eastAsia="Candara" w:hAnsi="Arial Narrow" w:cs="Candara"/>
          <w:bCs/>
          <w:kern w:val="0"/>
          <w14:ligatures w14:val="none"/>
        </w:rPr>
        <w:t xml:space="preserve"> De plus, il permet d’accentuer le rayonnement de notre pays dans l’amélioration du climat des affaires par la sécurisation des investissements.</w:t>
      </w:r>
    </w:p>
    <w:p w14:paraId="23A71E7B" w14:textId="77777777" w:rsidR="005C05F0" w:rsidRDefault="005C05F0" w:rsidP="002575FD">
      <w:pPr>
        <w:widowControl w:val="0"/>
        <w:autoSpaceDE w:val="0"/>
        <w:autoSpaceDN w:val="0"/>
        <w:spacing w:after="0" w:line="240" w:lineRule="auto"/>
        <w:jc w:val="both"/>
        <w:rPr>
          <w:rFonts w:ascii="Arial Narrow" w:eastAsia="Candara" w:hAnsi="Arial Narrow" w:cs="Candara"/>
          <w:bCs/>
          <w:kern w:val="0"/>
          <w14:ligatures w14:val="none"/>
        </w:rPr>
      </w:pPr>
    </w:p>
    <w:p w14:paraId="50D4A136" w14:textId="77CFE176" w:rsidR="002575FD" w:rsidRPr="002575FD" w:rsidRDefault="002575FD" w:rsidP="002575FD">
      <w:pPr>
        <w:widowControl w:val="0"/>
        <w:autoSpaceDE w:val="0"/>
        <w:autoSpaceDN w:val="0"/>
        <w:spacing w:after="0" w:line="240" w:lineRule="auto"/>
        <w:jc w:val="both"/>
        <w:rPr>
          <w:rFonts w:ascii="Arial Narrow" w:eastAsia="Candara" w:hAnsi="Arial Narrow" w:cs="Candara"/>
          <w:bCs/>
          <w:kern w:val="0"/>
          <w14:ligatures w14:val="none"/>
        </w:rPr>
      </w:pPr>
      <w:r w:rsidRPr="002575FD">
        <w:rPr>
          <w:rFonts w:ascii="Arial Narrow" w:eastAsia="Candara" w:hAnsi="Arial Narrow" w:cs="Candara"/>
          <w:bCs/>
          <w:kern w:val="0"/>
          <w14:ligatures w14:val="none"/>
        </w:rPr>
        <w:t>Pour tout complément d'information, prière de nous contacter à travers le numéro +2</w:t>
      </w:r>
      <w:r w:rsidR="00FF54D6">
        <w:rPr>
          <w:rFonts w:ascii="Arial Narrow" w:eastAsia="Candara" w:hAnsi="Arial Narrow" w:cs="Candara"/>
          <w:bCs/>
          <w:kern w:val="0"/>
          <w14:ligatures w14:val="none"/>
        </w:rPr>
        <w:t>43 82 36 24 884</w:t>
      </w:r>
      <w:r w:rsidRPr="002575FD">
        <w:rPr>
          <w:rFonts w:ascii="Arial Narrow" w:eastAsia="Candara" w:hAnsi="Arial Narrow" w:cs="Candara"/>
          <w:bCs/>
          <w:kern w:val="0"/>
          <w14:ligatures w14:val="none"/>
        </w:rPr>
        <w:t xml:space="preserve"> ou via l'adresse</w:t>
      </w:r>
      <w:r>
        <w:rPr>
          <w:rFonts w:ascii="Arial Narrow" w:eastAsia="Candara" w:hAnsi="Arial Narrow" w:cs="Candara"/>
          <w:bCs/>
          <w:kern w:val="0"/>
          <w14:ligatures w14:val="none"/>
        </w:rPr>
        <w:t xml:space="preserve"> </w:t>
      </w:r>
      <w:r w:rsidRPr="002575FD">
        <w:rPr>
          <w:rFonts w:ascii="Arial Narrow" w:eastAsia="Candara" w:hAnsi="Arial Narrow" w:cs="Candara"/>
          <w:bCs/>
          <w:kern w:val="0"/>
          <w14:ligatures w14:val="none"/>
        </w:rPr>
        <w:t>mail</w:t>
      </w:r>
      <w:r w:rsidR="00FF54D6">
        <w:rPr>
          <w:rFonts w:ascii="Arial Narrow" w:eastAsia="Candara" w:hAnsi="Arial Narrow" w:cs="Candara"/>
          <w:bCs/>
          <w:kern w:val="0"/>
          <w14:ligatures w14:val="none"/>
        </w:rPr>
        <w:t xml:space="preserve"> : </w:t>
      </w:r>
      <w:hyperlink r:id="rId7" w:history="1">
        <w:r w:rsidR="00FF54D6" w:rsidRPr="00E30A71">
          <w:rPr>
            <w:rStyle w:val="Lienhypertexte"/>
            <w:rFonts w:ascii="Arial Narrow" w:eastAsia="Candara" w:hAnsi="Arial Narrow" w:cs="Candara"/>
            <w:bCs/>
            <w:kern w:val="0"/>
            <w14:ligatures w14:val="none"/>
          </w:rPr>
          <w:t>secretariat@asar-rdc.com</w:t>
        </w:r>
      </w:hyperlink>
      <w:r w:rsidR="00FF54D6">
        <w:rPr>
          <w:rFonts w:ascii="Arial Narrow" w:eastAsia="Candara" w:hAnsi="Arial Narrow" w:cs="Candara"/>
          <w:bCs/>
          <w:kern w:val="0"/>
          <w14:ligatures w14:val="none"/>
        </w:rPr>
        <w:t xml:space="preserve"> </w:t>
      </w:r>
    </w:p>
    <w:p w14:paraId="40F4219A" w14:textId="77777777" w:rsidR="002575FD" w:rsidRDefault="002575FD" w:rsidP="002575FD">
      <w:pPr>
        <w:widowControl w:val="0"/>
        <w:autoSpaceDE w:val="0"/>
        <w:autoSpaceDN w:val="0"/>
        <w:spacing w:after="0" w:line="240" w:lineRule="auto"/>
        <w:jc w:val="both"/>
        <w:rPr>
          <w:rFonts w:ascii="Arial Narrow" w:eastAsia="Candara" w:hAnsi="Arial Narrow" w:cs="Candara"/>
          <w:bCs/>
          <w:kern w:val="0"/>
          <w14:ligatures w14:val="none"/>
        </w:rPr>
      </w:pPr>
    </w:p>
    <w:p w14:paraId="4F7916FC" w14:textId="5F1DF5BE" w:rsidR="00334D98" w:rsidRPr="002575FD" w:rsidRDefault="002575FD" w:rsidP="002575FD">
      <w:pPr>
        <w:widowControl w:val="0"/>
        <w:autoSpaceDE w:val="0"/>
        <w:autoSpaceDN w:val="0"/>
        <w:spacing w:after="0" w:line="240" w:lineRule="auto"/>
        <w:jc w:val="both"/>
        <w:rPr>
          <w:rFonts w:ascii="Arial Narrow" w:eastAsia="Candara" w:hAnsi="Arial Narrow" w:cs="Candara"/>
          <w:bCs/>
          <w:kern w:val="0"/>
          <w14:ligatures w14:val="none"/>
        </w:rPr>
      </w:pPr>
      <w:r w:rsidRPr="002575FD">
        <w:rPr>
          <w:rFonts w:ascii="Arial Narrow" w:eastAsia="Candara" w:hAnsi="Arial Narrow" w:cs="Candara"/>
          <w:bCs/>
          <w:kern w:val="0"/>
          <w14:ligatures w14:val="none"/>
        </w:rPr>
        <w:t xml:space="preserve">Veuillez agréer, </w:t>
      </w:r>
      <w:r w:rsidR="000C7D6A">
        <w:rPr>
          <w:rFonts w:ascii="Arial Narrow" w:eastAsia="Candara" w:hAnsi="Arial Narrow" w:cs="Candara"/>
          <w:b/>
          <w:kern w:val="0"/>
          <w14:ligatures w14:val="none"/>
        </w:rPr>
        <w:t>Excellence</w:t>
      </w:r>
      <w:r w:rsidRPr="00B21AAA">
        <w:rPr>
          <w:rFonts w:ascii="Arial Narrow" w:eastAsia="Candara" w:hAnsi="Arial Narrow" w:cs="Candara"/>
          <w:b/>
          <w:kern w:val="0"/>
          <w14:ligatures w14:val="none"/>
        </w:rPr>
        <w:t xml:space="preserve"> </w:t>
      </w:r>
      <w:r w:rsidR="00FF54D6" w:rsidRPr="00B21AAA">
        <w:rPr>
          <w:rFonts w:ascii="Arial Narrow" w:eastAsia="Candara" w:hAnsi="Arial Narrow" w:cs="Candara"/>
          <w:b/>
          <w:kern w:val="0"/>
          <w14:ligatures w14:val="none"/>
        </w:rPr>
        <w:t>l’Ambassadeur</w:t>
      </w:r>
      <w:r w:rsidR="00FF54D6">
        <w:rPr>
          <w:rFonts w:ascii="Arial Narrow" w:eastAsia="Candara" w:hAnsi="Arial Narrow" w:cs="Candara"/>
          <w:bCs/>
          <w:kern w:val="0"/>
          <w14:ligatures w14:val="none"/>
        </w:rPr>
        <w:t xml:space="preserve">, </w:t>
      </w:r>
      <w:r w:rsidR="00FF54D6" w:rsidRPr="002575FD">
        <w:rPr>
          <w:rFonts w:ascii="Arial Narrow" w:eastAsia="Candara" w:hAnsi="Arial Narrow" w:cs="Candara"/>
          <w:bCs/>
          <w:kern w:val="0"/>
          <w14:ligatures w14:val="none"/>
        </w:rPr>
        <w:t>l’assurance</w:t>
      </w:r>
      <w:r w:rsidRPr="002575FD">
        <w:rPr>
          <w:rFonts w:ascii="Arial Narrow" w:eastAsia="Candara" w:hAnsi="Arial Narrow" w:cs="Candara"/>
          <w:bCs/>
          <w:kern w:val="0"/>
          <w14:ligatures w14:val="none"/>
        </w:rPr>
        <w:t xml:space="preserve"> de notre plus haute considération.</w:t>
      </w:r>
    </w:p>
    <w:p w14:paraId="3A656A7E" w14:textId="77777777" w:rsidR="00334D98" w:rsidRPr="00244A93" w:rsidRDefault="00334D98" w:rsidP="002C5731">
      <w:pPr>
        <w:widowControl w:val="0"/>
        <w:autoSpaceDE w:val="0"/>
        <w:autoSpaceDN w:val="0"/>
        <w:spacing w:after="0" w:line="240" w:lineRule="auto"/>
        <w:jc w:val="both"/>
        <w:rPr>
          <w:rFonts w:ascii="Arial Narrow" w:eastAsia="Candara" w:hAnsi="Arial Narrow" w:cs="Candara"/>
          <w:b/>
          <w:kern w:val="0"/>
          <w14:ligatures w14:val="none"/>
        </w:rPr>
      </w:pPr>
    </w:p>
    <w:p w14:paraId="7960EC70" w14:textId="77777777" w:rsidR="00334D98" w:rsidRPr="00244A93" w:rsidRDefault="00334D98" w:rsidP="002C5731">
      <w:pPr>
        <w:widowControl w:val="0"/>
        <w:autoSpaceDE w:val="0"/>
        <w:autoSpaceDN w:val="0"/>
        <w:spacing w:after="0" w:line="240" w:lineRule="auto"/>
        <w:jc w:val="both"/>
        <w:rPr>
          <w:rFonts w:ascii="Arial Narrow" w:eastAsia="Candara" w:hAnsi="Arial Narrow" w:cs="Candara"/>
          <w:b/>
          <w:kern w:val="0"/>
          <w14:ligatures w14:val="none"/>
        </w:rPr>
      </w:pPr>
    </w:p>
    <w:p w14:paraId="68B8F522" w14:textId="77777777" w:rsidR="002C5731" w:rsidRPr="00244A93" w:rsidRDefault="002C5731" w:rsidP="002C5731">
      <w:pPr>
        <w:widowControl w:val="0"/>
        <w:autoSpaceDE w:val="0"/>
        <w:autoSpaceDN w:val="0"/>
        <w:spacing w:after="0" w:line="240" w:lineRule="auto"/>
        <w:jc w:val="right"/>
        <w:rPr>
          <w:rFonts w:ascii="Arial Narrow" w:eastAsia="Candara" w:hAnsi="Arial Narrow" w:cs="Candara"/>
          <w:b/>
          <w:kern w:val="0"/>
          <w14:ligatures w14:val="none"/>
        </w:rPr>
      </w:pPr>
      <w:r w:rsidRPr="00244A93">
        <w:rPr>
          <w:rFonts w:ascii="Arial Narrow" w:eastAsia="Candara" w:hAnsi="Arial Narrow" w:cs="Candara"/>
          <w:b/>
          <w:kern w:val="0"/>
          <w14:ligatures w14:val="none"/>
        </w:rPr>
        <w:t>Vincent MWEPU MAKASA</w:t>
      </w:r>
    </w:p>
    <w:p w14:paraId="1AA11463" w14:textId="77777777" w:rsidR="002C5731" w:rsidRPr="00244A93" w:rsidRDefault="002C5731" w:rsidP="0044658E">
      <w:pPr>
        <w:widowControl w:val="0"/>
        <w:autoSpaceDE w:val="0"/>
        <w:autoSpaceDN w:val="0"/>
        <w:spacing w:after="0" w:line="240" w:lineRule="auto"/>
        <w:ind w:left="7080"/>
        <w:jc w:val="both"/>
        <w:rPr>
          <w:rFonts w:ascii="Arial Narrow" w:eastAsia="Candara" w:hAnsi="Arial Narrow" w:cs="Candara"/>
          <w:b/>
          <w:kern w:val="0"/>
          <w14:ligatures w14:val="none"/>
        </w:rPr>
      </w:pPr>
      <w:r w:rsidRPr="00244A93">
        <w:rPr>
          <w:rFonts w:ascii="Arial Narrow" w:eastAsia="Candara" w:hAnsi="Arial Narrow" w:cs="Candara"/>
          <w:b/>
          <w:kern w:val="0"/>
          <w14:ligatures w14:val="none"/>
        </w:rPr>
        <w:t xml:space="preserve">Président </w:t>
      </w:r>
    </w:p>
    <w:sectPr w:rsidR="002C5731" w:rsidRPr="00244A93">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CE3636" w14:textId="77777777" w:rsidR="00932803" w:rsidRDefault="00932803" w:rsidP="00EF71EA">
      <w:pPr>
        <w:spacing w:after="0" w:line="240" w:lineRule="auto"/>
      </w:pPr>
      <w:r>
        <w:separator/>
      </w:r>
    </w:p>
  </w:endnote>
  <w:endnote w:type="continuationSeparator" w:id="0">
    <w:p w14:paraId="533A4B2A" w14:textId="77777777" w:rsidR="00932803" w:rsidRDefault="00932803" w:rsidP="00EF71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Candara">
    <w:panose1 w:val="020E0502030303020204"/>
    <w:charset w:val="00"/>
    <w:family w:val="swiss"/>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3D3F0" w14:textId="77777777" w:rsidR="00467146" w:rsidRDefault="00467146" w:rsidP="00467146">
    <w:pPr>
      <w:spacing w:after="43"/>
      <w:ind w:left="-29"/>
      <w:jc w:val="both"/>
    </w:pPr>
    <w:r>
      <w:rPr>
        <w:noProof/>
        <w:lang w:eastAsia="fr-FR"/>
      </w:rPr>
      <mc:AlternateContent>
        <mc:Choice Requires="wpg">
          <w:drawing>
            <wp:inline distT="0" distB="0" distL="0" distR="0" wp14:anchorId="6FFA02E8" wp14:editId="654E67EE">
              <wp:extent cx="5798185" cy="38100"/>
              <wp:effectExtent l="0" t="0" r="0" b="0"/>
              <wp:docPr id="1293" name="Group 1293"/>
              <wp:cNvGraphicFramePr/>
              <a:graphic xmlns:a="http://schemas.openxmlformats.org/drawingml/2006/main">
                <a:graphicData uri="http://schemas.microsoft.com/office/word/2010/wordprocessingGroup">
                  <wpg:wgp>
                    <wpg:cNvGrpSpPr/>
                    <wpg:grpSpPr>
                      <a:xfrm>
                        <a:off x="0" y="0"/>
                        <a:ext cx="5798185" cy="38100"/>
                        <a:chOff x="0" y="0"/>
                        <a:chExt cx="5798185" cy="38100"/>
                      </a:xfrm>
                    </wpg:grpSpPr>
                    <wps:wsp>
                      <wps:cNvPr id="1645" name="Shape 1645"/>
                      <wps:cNvSpPr/>
                      <wps:spPr>
                        <a:xfrm>
                          <a:off x="0" y="0"/>
                          <a:ext cx="5798185" cy="38100"/>
                        </a:xfrm>
                        <a:custGeom>
                          <a:avLst/>
                          <a:gdLst/>
                          <a:ahLst/>
                          <a:cxnLst/>
                          <a:rect l="0" t="0" r="0" b="0"/>
                          <a:pathLst>
                            <a:path w="5798185" h="38100">
                              <a:moveTo>
                                <a:pt x="0" y="0"/>
                              </a:moveTo>
                              <a:lnTo>
                                <a:pt x="5798185" y="0"/>
                              </a:lnTo>
                              <a:lnTo>
                                <a:pt x="5798185"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D0C93C4" id="Group 1293" o:spid="_x0000_s1026" style="width:456.55pt;height:3pt;mso-position-horizontal-relative:char;mso-position-vertical-relative:line" coordsize="579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">
              <v:shape id="Shape 1645" o:spid="_x0000_s1027" style="position:absolute;width:57981;height:381;visibility:visible;mso-wrap-style:square;v-text-anchor:top" coordsize="579818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" path="m,l5798185,r,38100l,38100,,e" fillcolor="#622423" stroked="f" strokeweight="0">
                <v:stroke miterlimit="83231f" joinstyle="miter"/>
                <v:path arrowok="t" textboxrect="0,0,5798185,38100"/>
              </v:shape>
              <w10:anchorlock/>
            </v:group>
          </w:pict>
        </mc:Fallback>
      </mc:AlternateContent>
    </w:r>
  </w:p>
  <w:p w14:paraId="5A869253" w14:textId="77777777" w:rsidR="00467146" w:rsidRDefault="00467146" w:rsidP="00467146">
    <w:pPr>
      <w:spacing w:after="2"/>
      <w:ind w:left="-5" w:hanging="10"/>
      <w:jc w:val="both"/>
    </w:pPr>
    <w:r>
      <w:rPr>
        <w:rFonts w:ascii="Arial" w:eastAsia="Arial" w:hAnsi="Arial" w:cs="Arial"/>
        <w:b/>
        <w:sz w:val="16"/>
      </w:rPr>
      <w:t xml:space="preserve">Association des Sociétés d’Assurances et de Réassurances de la RDC ASBL Concession </w:t>
    </w:r>
    <w:proofErr w:type="spellStart"/>
    <w:r>
      <w:rPr>
        <w:rFonts w:ascii="Arial" w:eastAsia="Arial" w:hAnsi="Arial" w:cs="Arial"/>
        <w:b/>
        <w:sz w:val="16"/>
      </w:rPr>
      <w:t>Silikin</w:t>
    </w:r>
    <w:proofErr w:type="spellEnd"/>
    <w:r>
      <w:rPr>
        <w:rFonts w:ascii="Arial" w:eastAsia="Arial" w:hAnsi="Arial" w:cs="Arial"/>
        <w:b/>
        <w:sz w:val="16"/>
      </w:rPr>
      <w:t xml:space="preserve"> Village Av. Colonel  </w:t>
    </w:r>
  </w:p>
  <w:p w14:paraId="0F6B7434" w14:textId="2F8D1AC6" w:rsidR="00467146" w:rsidRDefault="00467146" w:rsidP="00467146">
    <w:pPr>
      <w:spacing w:after="2"/>
      <w:ind w:left="-5" w:hanging="10"/>
      <w:jc w:val="both"/>
    </w:pPr>
    <w:r>
      <w:rPr>
        <w:rFonts w:ascii="Arial" w:eastAsia="Arial" w:hAnsi="Arial" w:cs="Arial"/>
        <w:b/>
        <w:sz w:val="16"/>
      </w:rPr>
      <w:t xml:space="preserve">                                                                           </w:t>
    </w:r>
    <w:proofErr w:type="spellStart"/>
    <w:r>
      <w:rPr>
        <w:rFonts w:ascii="Arial" w:eastAsia="Arial" w:hAnsi="Arial" w:cs="Arial"/>
        <w:b/>
        <w:sz w:val="16"/>
      </w:rPr>
      <w:t>Mondjiba</w:t>
    </w:r>
    <w:proofErr w:type="spellEnd"/>
    <w:r>
      <w:rPr>
        <w:rFonts w:ascii="Arial" w:eastAsia="Arial" w:hAnsi="Arial" w:cs="Arial"/>
        <w:b/>
        <w:sz w:val="16"/>
      </w:rPr>
      <w:t xml:space="preserve"> N°63 Ngaliema - Kinshasa</w:t>
    </w:r>
    <w:r>
      <w:rPr>
        <w:rFonts w:ascii="Arial" w:eastAsia="Arial" w:hAnsi="Arial" w:cs="Arial"/>
        <w:b/>
        <w:sz w:val="20"/>
      </w:rPr>
      <w:t xml:space="preserve"> </w:t>
    </w:r>
    <w:r>
      <w:rPr>
        <w:rFonts w:ascii="Cambria" w:eastAsia="Cambria" w:hAnsi="Cambria" w:cs="Cambria"/>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01AA1E" w14:textId="77777777" w:rsidR="00932803" w:rsidRDefault="00932803" w:rsidP="00EF71EA">
      <w:pPr>
        <w:spacing w:after="0" w:line="240" w:lineRule="auto"/>
      </w:pPr>
      <w:r>
        <w:separator/>
      </w:r>
    </w:p>
  </w:footnote>
  <w:footnote w:type="continuationSeparator" w:id="0">
    <w:p w14:paraId="20654CB5" w14:textId="77777777" w:rsidR="00932803" w:rsidRDefault="00932803" w:rsidP="00EF71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D6644" w14:textId="470FA701" w:rsidR="00EF71EA" w:rsidRDefault="00EF71EA">
    <w:pPr>
      <w:pStyle w:val="En-tte"/>
    </w:pPr>
    <w:r w:rsidRPr="00244A93">
      <w:rPr>
        <w:rFonts w:ascii="Arial Narrow" w:eastAsia="Arial Unicode MS" w:hAnsi="Arial Narrow" w:cs="Arial Unicode MS"/>
        <w:b/>
        <w:bCs/>
        <w:noProof/>
        <w:color w:val="000000"/>
        <w:kern w:val="0"/>
        <w:u w:color="000000"/>
        <w:bdr w:val="nil"/>
        <w:lang w:eastAsia="fr-FR"/>
        <w14:textOutline w14:w="0" w14:cap="flat" w14:cmpd="sng" w14:algn="ctr">
          <w14:noFill/>
          <w14:prstDash w14:val="solid"/>
          <w14:bevel/>
        </w14:textOutline>
        <w14:ligatures w14:val="none"/>
      </w:rPr>
      <w:drawing>
        <wp:inline distT="0" distB="0" distL="0" distR="0" wp14:anchorId="3E869A58" wp14:editId="4CDBF8A9">
          <wp:extent cx="1474327" cy="1056539"/>
          <wp:effectExtent l="0" t="0" r="0" b="0"/>
          <wp:docPr id="1" name="officeArt object" descr="C:\Users\tarik.lefriyekh\AppData\Local\Microsoft\Windows\Temporary Internet Files\Content.Outlook\86AGPKO6\Logo_AsarRdc HD-01 (2).png"/>
          <wp:cNvGraphicFramePr/>
          <a:graphic xmlns:a="http://schemas.openxmlformats.org/drawingml/2006/main">
            <a:graphicData uri="http://schemas.openxmlformats.org/drawingml/2006/picture">
              <pic:pic xmlns:pic="http://schemas.openxmlformats.org/drawingml/2006/picture">
                <pic:nvPicPr>
                  <pic:cNvPr id="1073741825" name="C:\Users\tarik.lefriyekh\AppData\Local\Microsoft\Windows\Temporary Internet Files\Content.Outlook\86AGPKO6\Logo_AsarRdc HD-01 (2).png" descr="C:\Users\tarik.lefriyekh\AppData\Local\Microsoft\Windows\Temporary Internet Files\Content.Outlook\86AGPKO6\Logo_AsarRdc HD-01 (2).png"/>
                  <pic:cNvPicPr>
                    <a:picLocks noChangeAspect="1"/>
                  </pic:cNvPicPr>
                </pic:nvPicPr>
                <pic:blipFill>
                  <a:blip r:embed="rId1"/>
                  <a:stretch>
                    <a:fillRect/>
                  </a:stretch>
                </pic:blipFill>
                <pic:spPr>
                  <a:xfrm>
                    <a:off x="0" y="0"/>
                    <a:ext cx="1474327" cy="1056539"/>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03DF7"/>
    <w:multiLevelType w:val="hybridMultilevel"/>
    <w:tmpl w:val="6A4C6BCA"/>
    <w:lvl w:ilvl="0" w:tplc="31308EFC">
      <w:numFmt w:val="bullet"/>
      <w:lvlText w:val="-"/>
      <w:lvlJc w:val="left"/>
      <w:pPr>
        <w:ind w:left="5316" w:hanging="360"/>
      </w:pPr>
      <w:rPr>
        <w:rFonts w:ascii="Arial Narrow" w:eastAsia="Candara" w:hAnsi="Arial Narrow" w:cs="Candara" w:hint="default"/>
      </w:rPr>
    </w:lvl>
    <w:lvl w:ilvl="1" w:tplc="31308EFC">
      <w:numFmt w:val="bullet"/>
      <w:lvlText w:val="-"/>
      <w:lvlJc w:val="left"/>
      <w:pPr>
        <w:ind w:left="6036" w:hanging="360"/>
      </w:pPr>
      <w:rPr>
        <w:rFonts w:ascii="Arial Narrow" w:eastAsia="Candara" w:hAnsi="Arial Narrow" w:cs="Candara" w:hint="default"/>
      </w:rPr>
    </w:lvl>
    <w:lvl w:ilvl="2" w:tplc="040C0005" w:tentative="1">
      <w:start w:val="1"/>
      <w:numFmt w:val="bullet"/>
      <w:lvlText w:val=""/>
      <w:lvlJc w:val="left"/>
      <w:pPr>
        <w:ind w:left="6756" w:hanging="360"/>
      </w:pPr>
      <w:rPr>
        <w:rFonts w:ascii="Wingdings" w:hAnsi="Wingdings" w:hint="default"/>
      </w:rPr>
    </w:lvl>
    <w:lvl w:ilvl="3" w:tplc="040C0001" w:tentative="1">
      <w:start w:val="1"/>
      <w:numFmt w:val="bullet"/>
      <w:lvlText w:val=""/>
      <w:lvlJc w:val="left"/>
      <w:pPr>
        <w:ind w:left="7476" w:hanging="360"/>
      </w:pPr>
      <w:rPr>
        <w:rFonts w:ascii="Symbol" w:hAnsi="Symbol" w:hint="default"/>
      </w:rPr>
    </w:lvl>
    <w:lvl w:ilvl="4" w:tplc="040C0003" w:tentative="1">
      <w:start w:val="1"/>
      <w:numFmt w:val="bullet"/>
      <w:lvlText w:val="o"/>
      <w:lvlJc w:val="left"/>
      <w:pPr>
        <w:ind w:left="8196" w:hanging="360"/>
      </w:pPr>
      <w:rPr>
        <w:rFonts w:ascii="Courier New" w:hAnsi="Courier New" w:cs="Courier New" w:hint="default"/>
      </w:rPr>
    </w:lvl>
    <w:lvl w:ilvl="5" w:tplc="040C0005" w:tentative="1">
      <w:start w:val="1"/>
      <w:numFmt w:val="bullet"/>
      <w:lvlText w:val=""/>
      <w:lvlJc w:val="left"/>
      <w:pPr>
        <w:ind w:left="8916" w:hanging="360"/>
      </w:pPr>
      <w:rPr>
        <w:rFonts w:ascii="Wingdings" w:hAnsi="Wingdings" w:hint="default"/>
      </w:rPr>
    </w:lvl>
    <w:lvl w:ilvl="6" w:tplc="040C0001" w:tentative="1">
      <w:start w:val="1"/>
      <w:numFmt w:val="bullet"/>
      <w:lvlText w:val=""/>
      <w:lvlJc w:val="left"/>
      <w:pPr>
        <w:ind w:left="9636" w:hanging="360"/>
      </w:pPr>
      <w:rPr>
        <w:rFonts w:ascii="Symbol" w:hAnsi="Symbol" w:hint="default"/>
      </w:rPr>
    </w:lvl>
    <w:lvl w:ilvl="7" w:tplc="040C0003" w:tentative="1">
      <w:start w:val="1"/>
      <w:numFmt w:val="bullet"/>
      <w:lvlText w:val="o"/>
      <w:lvlJc w:val="left"/>
      <w:pPr>
        <w:ind w:left="10356" w:hanging="360"/>
      </w:pPr>
      <w:rPr>
        <w:rFonts w:ascii="Courier New" w:hAnsi="Courier New" w:cs="Courier New" w:hint="default"/>
      </w:rPr>
    </w:lvl>
    <w:lvl w:ilvl="8" w:tplc="040C0005" w:tentative="1">
      <w:start w:val="1"/>
      <w:numFmt w:val="bullet"/>
      <w:lvlText w:val=""/>
      <w:lvlJc w:val="left"/>
      <w:pPr>
        <w:ind w:left="1107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731"/>
    <w:rsid w:val="000B4C26"/>
    <w:rsid w:val="000C7D6A"/>
    <w:rsid w:val="0015754B"/>
    <w:rsid w:val="001B1EFE"/>
    <w:rsid w:val="00244A93"/>
    <w:rsid w:val="00257325"/>
    <w:rsid w:val="002575FD"/>
    <w:rsid w:val="002C5731"/>
    <w:rsid w:val="002C7AFE"/>
    <w:rsid w:val="00334D98"/>
    <w:rsid w:val="003914A3"/>
    <w:rsid w:val="0044658E"/>
    <w:rsid w:val="00467146"/>
    <w:rsid w:val="004730C4"/>
    <w:rsid w:val="004A03D7"/>
    <w:rsid w:val="00505DB2"/>
    <w:rsid w:val="00562310"/>
    <w:rsid w:val="00572F5A"/>
    <w:rsid w:val="005C05F0"/>
    <w:rsid w:val="005C3C45"/>
    <w:rsid w:val="005D4651"/>
    <w:rsid w:val="005D75D5"/>
    <w:rsid w:val="006B2FC5"/>
    <w:rsid w:val="006D032B"/>
    <w:rsid w:val="007723F6"/>
    <w:rsid w:val="00776DFC"/>
    <w:rsid w:val="00781425"/>
    <w:rsid w:val="0085110B"/>
    <w:rsid w:val="00932803"/>
    <w:rsid w:val="00957EC3"/>
    <w:rsid w:val="00960702"/>
    <w:rsid w:val="00A252BF"/>
    <w:rsid w:val="00A6624D"/>
    <w:rsid w:val="00B21AAA"/>
    <w:rsid w:val="00B87F62"/>
    <w:rsid w:val="00BC0EAE"/>
    <w:rsid w:val="00C01AE9"/>
    <w:rsid w:val="00CB4894"/>
    <w:rsid w:val="00D85B34"/>
    <w:rsid w:val="00D91B60"/>
    <w:rsid w:val="00DA3207"/>
    <w:rsid w:val="00E044AF"/>
    <w:rsid w:val="00EA0FC4"/>
    <w:rsid w:val="00EC06DE"/>
    <w:rsid w:val="00EF37D4"/>
    <w:rsid w:val="00EF71EA"/>
    <w:rsid w:val="00FF1952"/>
    <w:rsid w:val="00FF54D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CE508"/>
  <w15:chartTrackingRefBased/>
  <w15:docId w15:val="{FB9441CD-AB06-4B32-9BB6-651B88F66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5731"/>
  </w:style>
  <w:style w:type="paragraph" w:styleId="Titre1">
    <w:name w:val="heading 1"/>
    <w:basedOn w:val="Normal"/>
    <w:next w:val="Normal"/>
    <w:link w:val="Titre1Car"/>
    <w:uiPriority w:val="9"/>
    <w:qFormat/>
    <w:rsid w:val="002C57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2C57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2C5731"/>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2C5731"/>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2C5731"/>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2C573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C573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C573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C573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C5731"/>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2C5731"/>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2C5731"/>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2C5731"/>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2C5731"/>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2C573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C573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C573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C5731"/>
    <w:rPr>
      <w:rFonts w:eastAsiaTheme="majorEastAsia" w:cstheme="majorBidi"/>
      <w:color w:val="272727" w:themeColor="text1" w:themeTint="D8"/>
    </w:rPr>
  </w:style>
  <w:style w:type="paragraph" w:styleId="Titre">
    <w:name w:val="Title"/>
    <w:basedOn w:val="Normal"/>
    <w:next w:val="Normal"/>
    <w:link w:val="TitreCar"/>
    <w:uiPriority w:val="10"/>
    <w:qFormat/>
    <w:rsid w:val="002C57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C573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C573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C573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C5731"/>
    <w:pPr>
      <w:spacing w:before="160"/>
      <w:jc w:val="center"/>
    </w:pPr>
    <w:rPr>
      <w:i/>
      <w:iCs/>
      <w:color w:val="404040" w:themeColor="text1" w:themeTint="BF"/>
    </w:rPr>
  </w:style>
  <w:style w:type="character" w:customStyle="1" w:styleId="CitationCar">
    <w:name w:val="Citation Car"/>
    <w:basedOn w:val="Policepardfaut"/>
    <w:link w:val="Citation"/>
    <w:uiPriority w:val="29"/>
    <w:rsid w:val="002C5731"/>
    <w:rPr>
      <w:i/>
      <w:iCs/>
      <w:color w:val="404040" w:themeColor="text1" w:themeTint="BF"/>
    </w:rPr>
  </w:style>
  <w:style w:type="paragraph" w:styleId="Paragraphedeliste">
    <w:name w:val="List Paragraph"/>
    <w:basedOn w:val="Normal"/>
    <w:uiPriority w:val="34"/>
    <w:qFormat/>
    <w:rsid w:val="002C5731"/>
    <w:pPr>
      <w:ind w:left="720"/>
      <w:contextualSpacing/>
    </w:pPr>
  </w:style>
  <w:style w:type="character" w:styleId="Emphaseintense">
    <w:name w:val="Intense Emphasis"/>
    <w:basedOn w:val="Policepardfaut"/>
    <w:uiPriority w:val="21"/>
    <w:qFormat/>
    <w:rsid w:val="002C5731"/>
    <w:rPr>
      <w:i/>
      <w:iCs/>
      <w:color w:val="2F5496" w:themeColor="accent1" w:themeShade="BF"/>
    </w:rPr>
  </w:style>
  <w:style w:type="paragraph" w:styleId="Citationintense">
    <w:name w:val="Intense Quote"/>
    <w:basedOn w:val="Normal"/>
    <w:next w:val="Normal"/>
    <w:link w:val="CitationintenseCar"/>
    <w:uiPriority w:val="30"/>
    <w:qFormat/>
    <w:rsid w:val="002C57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2C5731"/>
    <w:rPr>
      <w:i/>
      <w:iCs/>
      <w:color w:val="2F5496" w:themeColor="accent1" w:themeShade="BF"/>
    </w:rPr>
  </w:style>
  <w:style w:type="character" w:styleId="Rfrenceintense">
    <w:name w:val="Intense Reference"/>
    <w:basedOn w:val="Policepardfaut"/>
    <w:uiPriority w:val="32"/>
    <w:qFormat/>
    <w:rsid w:val="002C5731"/>
    <w:rPr>
      <w:b/>
      <w:bCs/>
      <w:smallCaps/>
      <w:color w:val="2F5496" w:themeColor="accent1" w:themeShade="BF"/>
      <w:spacing w:val="5"/>
    </w:rPr>
  </w:style>
  <w:style w:type="paragraph" w:styleId="NormalWeb">
    <w:name w:val="Normal (Web)"/>
    <w:basedOn w:val="Normal"/>
    <w:uiPriority w:val="99"/>
    <w:unhideWhenUsed/>
    <w:rsid w:val="00244A93"/>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character" w:styleId="lev">
    <w:name w:val="Strong"/>
    <w:basedOn w:val="Policepardfaut"/>
    <w:uiPriority w:val="22"/>
    <w:qFormat/>
    <w:rsid w:val="00244A93"/>
    <w:rPr>
      <w:b/>
      <w:bCs/>
    </w:rPr>
  </w:style>
  <w:style w:type="paragraph" w:styleId="En-tte">
    <w:name w:val="header"/>
    <w:basedOn w:val="Normal"/>
    <w:link w:val="En-tteCar"/>
    <w:uiPriority w:val="99"/>
    <w:unhideWhenUsed/>
    <w:rsid w:val="00EF71EA"/>
    <w:pPr>
      <w:tabs>
        <w:tab w:val="center" w:pos="4536"/>
        <w:tab w:val="right" w:pos="9072"/>
      </w:tabs>
      <w:spacing w:after="0" w:line="240" w:lineRule="auto"/>
    </w:pPr>
  </w:style>
  <w:style w:type="character" w:customStyle="1" w:styleId="En-tteCar">
    <w:name w:val="En-tête Car"/>
    <w:basedOn w:val="Policepardfaut"/>
    <w:link w:val="En-tte"/>
    <w:uiPriority w:val="99"/>
    <w:rsid w:val="00EF71EA"/>
  </w:style>
  <w:style w:type="paragraph" w:styleId="Pieddepage">
    <w:name w:val="footer"/>
    <w:basedOn w:val="Normal"/>
    <w:link w:val="PieddepageCar"/>
    <w:uiPriority w:val="99"/>
    <w:unhideWhenUsed/>
    <w:rsid w:val="00EF71E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F71EA"/>
  </w:style>
  <w:style w:type="character" w:styleId="Lienhypertexte">
    <w:name w:val="Hyperlink"/>
    <w:basedOn w:val="Policepardfaut"/>
    <w:uiPriority w:val="99"/>
    <w:unhideWhenUsed/>
    <w:rsid w:val="00FF54D6"/>
    <w:rPr>
      <w:color w:val="0563C1" w:themeColor="hyperlink"/>
      <w:u w:val="single"/>
    </w:rPr>
  </w:style>
  <w:style w:type="character" w:customStyle="1" w:styleId="UnresolvedMention">
    <w:name w:val="Unresolved Mention"/>
    <w:basedOn w:val="Policepardfaut"/>
    <w:uiPriority w:val="99"/>
    <w:semiHidden/>
    <w:unhideWhenUsed/>
    <w:rsid w:val="00FF54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ecretariat@asar-rdc.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286</Words>
  <Characters>1574</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dc:creator>
  <cp:keywords/>
  <dc:description/>
  <cp:lastModifiedBy>Rolux Raphiou DOSSA </cp:lastModifiedBy>
  <cp:revision>2</cp:revision>
  <dcterms:created xsi:type="dcterms:W3CDTF">2025-10-29T16:55:00Z</dcterms:created>
  <dcterms:modified xsi:type="dcterms:W3CDTF">2025-10-29T16:55:00Z</dcterms:modified>
</cp:coreProperties>
</file>